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820D21" w:rsidP="00165A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A59">
              <w:rPr>
                <w:rFonts w:ascii="Times New Roman" w:hAnsi="Times New Roman"/>
                <w:sz w:val="28"/>
                <w:szCs w:val="28"/>
              </w:rPr>
              <w:t>В Комиссию</w:t>
            </w:r>
            <w:r w:rsidR="00165A59" w:rsidRPr="00165A59">
              <w:rPr>
                <w:rFonts w:ascii="Times New Roman" w:hAnsi="Times New Roman"/>
                <w:sz w:val="28"/>
                <w:szCs w:val="28"/>
              </w:rPr>
              <w:t xml:space="preserve"> по соблюдению ограничений, запретов и требований, установленных в целях </w:t>
            </w:r>
            <w:r w:rsidR="00165A59" w:rsidRPr="00165A59">
              <w:rPr>
                <w:rFonts w:ascii="Times New Roman" w:eastAsiaTheme="minorHAnsi" w:hAnsi="Times New Roman"/>
                <w:sz w:val="28"/>
                <w:szCs w:val="28"/>
              </w:rPr>
              <w:t>противодействия коррупции, с</w:t>
            </w:r>
            <w:r w:rsidR="00165A59" w:rsidRPr="00165A59">
              <w:rPr>
                <w:rFonts w:ascii="Times New Roman" w:hAnsi="Times New Roman"/>
                <w:sz w:val="28"/>
                <w:szCs w:val="28"/>
              </w:rPr>
              <w:t>облюдению этики и служебного поведения и урегулированию конфликта интересов</w:t>
            </w:r>
            <w:r w:rsidR="00165A59">
              <w:rPr>
                <w:rFonts w:ascii="Times New Roman" w:hAnsi="Times New Roman"/>
                <w:sz w:val="28"/>
                <w:szCs w:val="28"/>
              </w:rPr>
              <w:t xml:space="preserve"> ФГБОУ ВО «БГУ»</w:t>
            </w: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bookmarkStart w:id="1" w:name="_GoBack"/>
      <w:bookmarkEnd w:id="1"/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5A59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6D7D"/>
  <w15:docId w15:val="{51A01D05-FA85-491A-9C47-03E14516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Тумашева Наталья Петровна</cp:lastModifiedBy>
  <cp:revision>3</cp:revision>
  <dcterms:created xsi:type="dcterms:W3CDTF">2018-09-12T11:36:00Z</dcterms:created>
  <dcterms:modified xsi:type="dcterms:W3CDTF">2023-12-04T08:03:00Z</dcterms:modified>
</cp:coreProperties>
</file>